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60" w:beforeAutospacing="0" w:before="0" w:afterAutospacing="0" w:after="0"/>
        <w:jc w:val="left"/>
        <w:rPr/>
      </w:pPr>
      <w:r>
        <w:rPr/>
      </w:r>
    </w:p>
    <w:p>
      <w:pPr>
        <w:pStyle w:val="NormalWeb"/>
        <w:spacing w:lineRule="auto" w:line="240" w:beforeAutospacing="0" w:before="0" w:afterAutospacing="0" w:after="0"/>
        <w:jc w:val="right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-128905</wp:posOffset>
            </wp:positionH>
            <wp:positionV relativeFrom="paragraph">
              <wp:posOffset>-299085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Załącznik nr 13 do programu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</w:rPr>
        <w:t>Ministra Rodziny i Polityki Społecznej</w:t>
      </w:r>
      <w:r>
        <w:rPr>
          <w:rStyle w:val="Wyrnienie"/>
          <w:rFonts w:cs="Calibri" w:cstheme="minorHAnsi"/>
          <w:i w:val="false"/>
        </w:rPr>
        <w:t xml:space="preserve"> </w:t>
      </w:r>
    </w:p>
    <w:p>
      <w:pPr>
        <w:pStyle w:val="NormalWeb"/>
        <w:spacing w:lineRule="auto" w:line="240" w:beforeAutospacing="0" w:before="0" w:afterAutospacing="0" w:after="0"/>
        <w:jc w:val="right"/>
        <w:rPr/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Opieka wytchnieniowa” – edycja 2022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2022.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 zwanego dalej „RODO” informuję, że: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3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0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2022. </w:t>
      </w:r>
      <w:bookmarkEnd w:id="0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oraz art. 6 ust. 1 lit. e RODO w związku z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1"/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a także innym podmiotom upoważnionym do pozyskania Pani/Pana danych na podstawie przepisów prawa (np. podmiotom kontrolującym Ministra).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2022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2022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2022.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cs="Calibri" w:cstheme="minorHAnsi"/>
        </w:rPr>
      </w:pPr>
      <w:r>
        <w:rPr>
          <w:rFonts w:cs="Times New Roman" w:ascii="Times New Roman" w:hAnsi="Times New Roman"/>
          <w:b/>
          <w:bCs/>
          <w:i/>
          <w:iCs/>
          <w:sz w:val="20"/>
          <w:szCs w:val="20"/>
        </w:rPr>
        <w:t>Program Ministra Rodziny i Polityki Społecznej „Opieka wytchnieniowa” - edycja 2022, przy wsparciu finansowym ze środków pochodzących z Funduszu Solidarnościowego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362d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Revision">
    <w:name w:val="Revision"/>
    <w:uiPriority w:val="99"/>
    <w:semiHidden/>
    <w:qFormat/>
    <w:rsid w:val="00a8585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odo@mrips.gov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LibreOffice/7.1.0.3$Windows_X86_64 LibreOffice_project/f6099ecf3d29644b5008cc8f48f42f4a40986e4c</Application>
  <AppVersion>15.0000</AppVersion>
  <Pages>3</Pages>
  <Words>575</Words>
  <Characters>3811</Characters>
  <CharactersWithSpaces>4370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Jacek Jaczewski</dc:creator>
  <dc:description/>
  <dc:language>pl-PL</dc:language>
  <cp:lastModifiedBy/>
  <cp:lastPrinted>2022-01-31T12:14:46Z</cp:lastPrinted>
  <dcterms:modified xsi:type="dcterms:W3CDTF">2022-01-31T12:14:49Z</dcterms:modified>
  <cp:revision>7</cp:revision>
  <dc:subject/>
  <dc:title>Klauzula informacyjna RODO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